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A294" w14:textId="4F68BF66" w:rsidR="000D25F0" w:rsidRPr="000D25F0" w:rsidRDefault="000D25F0" w:rsidP="000D25F0">
      <w:pPr>
        <w:rPr>
          <w:b/>
          <w:bCs/>
          <w:i/>
          <w:iCs/>
          <w:sz w:val="72"/>
          <w:szCs w:val="72"/>
          <w:lang w:val="nl-NL"/>
        </w:rPr>
      </w:pPr>
      <w:r w:rsidRPr="000D25F0">
        <w:rPr>
          <w:b/>
          <w:bCs/>
          <w:i/>
          <w:iCs/>
          <w:sz w:val="72"/>
          <w:szCs w:val="72"/>
          <w:lang w:val="nl-NL"/>
        </w:rPr>
        <w:t>Agenda</w:t>
      </w:r>
      <w:r>
        <w:rPr>
          <w:b/>
          <w:bCs/>
          <w:i/>
          <w:iCs/>
          <w:sz w:val="72"/>
          <w:szCs w:val="72"/>
          <w:lang w:val="nl-NL"/>
        </w:rPr>
        <w:t xml:space="preserve"> ABV 202</w:t>
      </w:r>
      <w:r w:rsidR="007207EB">
        <w:rPr>
          <w:b/>
          <w:bCs/>
          <w:i/>
          <w:iCs/>
          <w:sz w:val="72"/>
          <w:szCs w:val="72"/>
          <w:lang w:val="nl-NL"/>
        </w:rPr>
        <w:t>6</w:t>
      </w:r>
    </w:p>
    <w:p w14:paraId="443D9BDE" w14:textId="77777777" w:rsidR="000D25F0" w:rsidRPr="000D25F0" w:rsidRDefault="000D25F0" w:rsidP="000D25F0">
      <w:pPr>
        <w:rPr>
          <w:b/>
          <w:bCs/>
          <w:i/>
          <w:iCs/>
          <w:sz w:val="40"/>
          <w:szCs w:val="40"/>
          <w:lang w:val="nl-NL"/>
        </w:rPr>
      </w:pPr>
    </w:p>
    <w:p w14:paraId="3F0C60F3" w14:textId="1A9FCA53" w:rsidR="000D25F0" w:rsidRPr="000D25F0" w:rsidRDefault="000D25F0" w:rsidP="000D25F0">
      <w:pPr>
        <w:rPr>
          <w:sz w:val="40"/>
          <w:szCs w:val="40"/>
          <w:lang w:val="nl-NL"/>
        </w:rPr>
      </w:pPr>
      <w:r w:rsidRPr="000D25F0">
        <w:rPr>
          <w:i/>
          <w:iCs/>
          <w:sz w:val="40"/>
          <w:szCs w:val="40"/>
          <w:lang w:val="nl-NL"/>
        </w:rPr>
        <w:t xml:space="preserve">1.Opening, welkom en voorstellen bestuur </w:t>
      </w:r>
    </w:p>
    <w:p w14:paraId="109AB995" w14:textId="63067ED2" w:rsidR="000D25F0" w:rsidRPr="000D25F0" w:rsidRDefault="000D25F0" w:rsidP="000D25F0">
      <w:pPr>
        <w:rPr>
          <w:sz w:val="40"/>
          <w:szCs w:val="40"/>
        </w:rPr>
      </w:pPr>
      <w:r w:rsidRPr="000D25F0">
        <w:rPr>
          <w:i/>
          <w:iCs/>
          <w:sz w:val="40"/>
          <w:szCs w:val="40"/>
          <w:lang w:val="nl-NL"/>
        </w:rPr>
        <w:t>2. ABV 202</w:t>
      </w:r>
      <w:r w:rsidR="007207EB">
        <w:rPr>
          <w:i/>
          <w:iCs/>
          <w:sz w:val="40"/>
          <w:szCs w:val="40"/>
          <w:lang w:val="nl-NL"/>
        </w:rPr>
        <w:t>6</w:t>
      </w:r>
    </w:p>
    <w:p w14:paraId="1ACE3723" w14:textId="537D53CA" w:rsidR="000D25F0" w:rsidRPr="000D25F0" w:rsidRDefault="000D25F0" w:rsidP="000D25F0">
      <w:pPr>
        <w:numPr>
          <w:ilvl w:val="0"/>
          <w:numId w:val="1"/>
        </w:numPr>
        <w:rPr>
          <w:sz w:val="40"/>
          <w:szCs w:val="40"/>
        </w:rPr>
      </w:pPr>
      <w:r w:rsidRPr="000D25F0">
        <w:rPr>
          <w:i/>
          <w:iCs/>
          <w:sz w:val="40"/>
          <w:szCs w:val="40"/>
          <w:lang w:val="nl-NL"/>
        </w:rPr>
        <w:t>Vaststellen notulen ABV 202</w:t>
      </w:r>
      <w:r w:rsidR="007207EB">
        <w:rPr>
          <w:i/>
          <w:iCs/>
          <w:sz w:val="40"/>
          <w:szCs w:val="40"/>
          <w:lang w:val="nl-NL"/>
        </w:rPr>
        <w:t>5</w:t>
      </w:r>
    </w:p>
    <w:p w14:paraId="7426016B" w14:textId="77777777" w:rsidR="000D25F0" w:rsidRPr="000D25F0" w:rsidRDefault="000D25F0" w:rsidP="000D25F0">
      <w:pPr>
        <w:numPr>
          <w:ilvl w:val="0"/>
          <w:numId w:val="1"/>
        </w:numPr>
        <w:rPr>
          <w:sz w:val="40"/>
          <w:szCs w:val="40"/>
          <w:lang w:val="nl-NL"/>
        </w:rPr>
      </w:pPr>
      <w:r w:rsidRPr="000D25F0">
        <w:rPr>
          <w:i/>
          <w:iCs/>
          <w:sz w:val="40"/>
          <w:szCs w:val="40"/>
          <w:lang w:val="nl-NL"/>
        </w:rPr>
        <w:t>Wat is er het afgelopen jaar gebeurd?</w:t>
      </w:r>
    </w:p>
    <w:p w14:paraId="71115F8D" w14:textId="47DC1094" w:rsidR="000D25F0" w:rsidRPr="000D25F0" w:rsidRDefault="000D25F0" w:rsidP="000D25F0">
      <w:pPr>
        <w:numPr>
          <w:ilvl w:val="0"/>
          <w:numId w:val="1"/>
        </w:numPr>
        <w:rPr>
          <w:sz w:val="40"/>
          <w:szCs w:val="40"/>
          <w:lang w:val="nl-NL"/>
        </w:rPr>
      </w:pPr>
      <w:r w:rsidRPr="000D25F0">
        <w:rPr>
          <w:i/>
          <w:iCs/>
          <w:sz w:val="40"/>
          <w:szCs w:val="40"/>
          <w:lang w:val="nl-NL"/>
        </w:rPr>
        <w:t>Presentatie van de financiële stukken, verslag kascommissie, vaststellen rekening 202</w:t>
      </w:r>
      <w:r w:rsidR="007207EB">
        <w:rPr>
          <w:i/>
          <w:iCs/>
          <w:sz w:val="40"/>
          <w:szCs w:val="40"/>
          <w:lang w:val="nl-NL"/>
        </w:rPr>
        <w:t>5</w:t>
      </w:r>
      <w:r w:rsidRPr="000D25F0">
        <w:rPr>
          <w:i/>
          <w:iCs/>
          <w:sz w:val="40"/>
          <w:szCs w:val="40"/>
          <w:lang w:val="nl-NL"/>
        </w:rPr>
        <w:t xml:space="preserve"> en presentatie begroting 202</w:t>
      </w:r>
      <w:r w:rsidR="007207EB">
        <w:rPr>
          <w:i/>
          <w:iCs/>
          <w:sz w:val="40"/>
          <w:szCs w:val="40"/>
          <w:lang w:val="nl-NL"/>
        </w:rPr>
        <w:t>6</w:t>
      </w:r>
    </w:p>
    <w:p w14:paraId="428BA3D3" w14:textId="7BC29B06" w:rsidR="000D25F0" w:rsidRPr="000D25F0" w:rsidRDefault="000D25F0" w:rsidP="000D25F0">
      <w:pPr>
        <w:numPr>
          <w:ilvl w:val="0"/>
          <w:numId w:val="1"/>
        </w:numPr>
        <w:rPr>
          <w:sz w:val="40"/>
          <w:szCs w:val="40"/>
        </w:rPr>
      </w:pPr>
      <w:r w:rsidRPr="000D25F0">
        <w:rPr>
          <w:i/>
          <w:iCs/>
          <w:sz w:val="40"/>
          <w:szCs w:val="40"/>
          <w:lang w:val="nl-NL"/>
        </w:rPr>
        <w:t>Activiteiten, plannen en gebeurtenissen 202</w:t>
      </w:r>
      <w:r w:rsidR="007207EB">
        <w:rPr>
          <w:i/>
          <w:iCs/>
          <w:sz w:val="40"/>
          <w:szCs w:val="40"/>
          <w:lang w:val="nl-NL"/>
        </w:rPr>
        <w:t>6</w:t>
      </w:r>
    </w:p>
    <w:p w14:paraId="0218BC62" w14:textId="2D8F8D01" w:rsidR="000D25F0" w:rsidRPr="000D25F0" w:rsidRDefault="007207EB" w:rsidP="000D25F0">
      <w:pPr>
        <w:numPr>
          <w:ilvl w:val="0"/>
          <w:numId w:val="1"/>
        </w:numPr>
        <w:rPr>
          <w:sz w:val="40"/>
          <w:szCs w:val="40"/>
        </w:rPr>
      </w:pPr>
      <w:r>
        <w:rPr>
          <w:i/>
          <w:iCs/>
          <w:sz w:val="40"/>
          <w:szCs w:val="40"/>
          <w:lang w:val="nl-NL"/>
        </w:rPr>
        <w:t>Bestuursleden en vacature</w:t>
      </w:r>
    </w:p>
    <w:p w14:paraId="09FFB034" w14:textId="77777777" w:rsidR="000D25F0" w:rsidRPr="000D25F0" w:rsidRDefault="000D25F0" w:rsidP="000D25F0">
      <w:pPr>
        <w:numPr>
          <w:ilvl w:val="0"/>
          <w:numId w:val="1"/>
        </w:numPr>
        <w:rPr>
          <w:sz w:val="40"/>
          <w:szCs w:val="40"/>
        </w:rPr>
      </w:pPr>
      <w:r w:rsidRPr="000D25F0">
        <w:rPr>
          <w:i/>
          <w:iCs/>
          <w:sz w:val="40"/>
          <w:szCs w:val="40"/>
          <w:lang w:val="nl-NL"/>
        </w:rPr>
        <w:t>Sluiting vergadering</w:t>
      </w:r>
    </w:p>
    <w:p w14:paraId="31178200" w14:textId="77777777" w:rsidR="000D25F0" w:rsidRPr="000D25F0" w:rsidRDefault="000D25F0" w:rsidP="000D25F0">
      <w:pPr>
        <w:rPr>
          <w:sz w:val="40"/>
          <w:szCs w:val="40"/>
        </w:rPr>
      </w:pPr>
      <w:r w:rsidRPr="000D25F0">
        <w:rPr>
          <w:i/>
          <w:iCs/>
          <w:sz w:val="40"/>
          <w:szCs w:val="40"/>
          <w:lang w:val="nl-NL"/>
        </w:rPr>
        <w:t>PAUZE</w:t>
      </w:r>
    </w:p>
    <w:p w14:paraId="309B57B0" w14:textId="143123A8" w:rsidR="000074E2" w:rsidRPr="000D25F0" w:rsidRDefault="007207EB" w:rsidP="000D25F0">
      <w:pPr>
        <w:rPr>
          <w:lang w:val="nl-NL"/>
        </w:rPr>
      </w:pPr>
      <w:r>
        <w:rPr>
          <w:i/>
          <w:iCs/>
          <w:sz w:val="40"/>
          <w:szCs w:val="40"/>
          <w:lang w:val="nl-NL"/>
        </w:rPr>
        <w:t>Vervolg schadeafhandeling en versterking</w:t>
      </w:r>
    </w:p>
    <w:sectPr w:rsidR="000074E2" w:rsidRPr="000D2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F1B6F"/>
    <w:multiLevelType w:val="hybridMultilevel"/>
    <w:tmpl w:val="2DB6EE4A"/>
    <w:lvl w:ilvl="0" w:tplc="3C12E80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F21C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03BA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F72314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0A08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D03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F0AC8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C54B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B2CB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80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F0"/>
    <w:rsid w:val="00006EA4"/>
    <w:rsid w:val="000074E2"/>
    <w:rsid w:val="000D25F0"/>
    <w:rsid w:val="006805F8"/>
    <w:rsid w:val="007207EB"/>
    <w:rsid w:val="00AC3C28"/>
    <w:rsid w:val="00D644E7"/>
    <w:rsid w:val="00E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A53B"/>
  <w15:chartTrackingRefBased/>
  <w15:docId w15:val="{20ED6ED3-6F2B-4B32-ADE3-1EC8B587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2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2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2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2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2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2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2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2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2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2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2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25F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25F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25F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25F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25F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25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2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2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2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25F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25F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25F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2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25F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2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0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8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334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Bijleveld</dc:creator>
  <cp:keywords/>
  <dc:description/>
  <cp:lastModifiedBy>Helge Bijleveld</cp:lastModifiedBy>
  <cp:revision>2</cp:revision>
  <dcterms:created xsi:type="dcterms:W3CDTF">2026-04-29T08:26:00Z</dcterms:created>
  <dcterms:modified xsi:type="dcterms:W3CDTF">2026-04-29T08:26:00Z</dcterms:modified>
</cp:coreProperties>
</file>